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BA6" w:rsidRPr="000D6BA6" w:rsidRDefault="000D6BA6" w:rsidP="00CF662A">
      <w:pPr>
        <w:rPr>
          <w:b/>
          <w:sz w:val="28"/>
          <w:szCs w:val="28"/>
        </w:rPr>
      </w:pPr>
      <w:bookmarkStart w:id="0" w:name="_GoBack"/>
      <w:bookmarkEnd w:id="0"/>
      <w:r w:rsidRPr="000D6BA6">
        <w:rPr>
          <w:b/>
          <w:sz w:val="28"/>
          <w:szCs w:val="28"/>
        </w:rPr>
        <w:t>Podmínky pro získání licencí</w:t>
      </w:r>
    </w:p>
    <w:p w:rsidR="000D6BA6" w:rsidRDefault="000D6BA6" w:rsidP="00CF662A">
      <w:pPr>
        <w:rPr>
          <w:u w:val="single"/>
        </w:rPr>
      </w:pPr>
    </w:p>
    <w:p w:rsidR="00CF662A" w:rsidRDefault="000D6BA6" w:rsidP="00CF662A">
      <w:pPr>
        <w:rPr>
          <w:u w:val="single"/>
        </w:rPr>
      </w:pPr>
      <w:r>
        <w:rPr>
          <w:u w:val="single"/>
        </w:rPr>
        <w:t>Licence C:</w:t>
      </w:r>
    </w:p>
    <w:p w:rsidR="00CF662A" w:rsidRDefault="00CF662A" w:rsidP="00CF662A"/>
    <w:p w:rsidR="00CF662A" w:rsidRDefault="00CF662A" w:rsidP="00CF662A">
      <w:r>
        <w:t>Školení Základy pravidel a rozhodování utkání  (Mini Ragby)</w:t>
      </w:r>
    </w:p>
    <w:p w:rsidR="00CF662A" w:rsidRDefault="00CF662A" w:rsidP="00CF662A">
      <w:r>
        <w:t>Školení Trénování 1 (Level 1 „15“)</w:t>
      </w:r>
    </w:p>
    <w:p w:rsidR="00CF662A" w:rsidRDefault="00CF662A" w:rsidP="00CF662A"/>
    <w:p w:rsidR="00CF662A" w:rsidRDefault="00CF662A" w:rsidP="00CF662A">
      <w:r>
        <w:t xml:space="preserve">Test Rugby </w:t>
      </w:r>
      <w:proofErr w:type="spellStart"/>
      <w:r>
        <w:t>Ready</w:t>
      </w:r>
      <w:proofErr w:type="spellEnd"/>
      <w:r>
        <w:t xml:space="preserve"> - </w:t>
      </w:r>
      <w:hyperlink r:id="rId4" w:history="1">
        <w:r>
          <w:rPr>
            <w:rStyle w:val="Hypertextovodkaz"/>
          </w:rPr>
          <w:t>http://rugbyready.worldrugby.org/</w:t>
        </w:r>
      </w:hyperlink>
    </w:p>
    <w:p w:rsidR="00CF662A" w:rsidRDefault="00CF662A" w:rsidP="00CF662A">
      <w:r>
        <w:t xml:space="preserve">Test </w:t>
      </w:r>
      <w:proofErr w:type="spellStart"/>
      <w:r>
        <w:t>Keep</w:t>
      </w:r>
      <w:proofErr w:type="spellEnd"/>
      <w:r>
        <w:t xml:space="preserve"> Rugby </w:t>
      </w:r>
      <w:proofErr w:type="spellStart"/>
      <w:r>
        <w:t>Onside</w:t>
      </w:r>
      <w:proofErr w:type="spellEnd"/>
      <w:r>
        <w:t xml:space="preserve"> (Ragby bez korupce) - </w:t>
      </w:r>
      <w:hyperlink r:id="rId5" w:history="1">
        <w:r>
          <w:rPr>
            <w:rStyle w:val="Hypertextovodkaz"/>
          </w:rPr>
          <w:t>http://integrity.worldrugby.org/</w:t>
        </w:r>
      </w:hyperlink>
    </w:p>
    <w:p w:rsidR="00CF662A" w:rsidRDefault="00CF662A" w:rsidP="00CF662A">
      <w:r>
        <w:t xml:space="preserve">Test </w:t>
      </w:r>
      <w:proofErr w:type="spellStart"/>
      <w:r>
        <w:t>Keep</w:t>
      </w:r>
      <w:proofErr w:type="spellEnd"/>
      <w:r>
        <w:t xml:space="preserve"> Rugby </w:t>
      </w:r>
      <w:proofErr w:type="spellStart"/>
      <w:r>
        <w:t>Clean</w:t>
      </w:r>
      <w:proofErr w:type="spellEnd"/>
      <w:r>
        <w:t xml:space="preserve"> (</w:t>
      </w:r>
      <w:proofErr w:type="spellStart"/>
      <w:r>
        <w:t>Antidoping</w:t>
      </w:r>
      <w:proofErr w:type="spellEnd"/>
      <w:r>
        <w:t xml:space="preserve">) - </w:t>
      </w:r>
      <w:hyperlink r:id="rId6" w:history="1">
        <w:r>
          <w:rPr>
            <w:rStyle w:val="Hypertextovodkaz"/>
          </w:rPr>
          <w:t>http://keeprugbyclean.worldrugby.org/?language=en</w:t>
        </w:r>
      </w:hyperlink>
    </w:p>
    <w:p w:rsidR="00CF662A" w:rsidRDefault="000D6BA6" w:rsidP="00CF662A">
      <w:r>
        <w:t xml:space="preserve">Test </w:t>
      </w:r>
      <w:proofErr w:type="spellStart"/>
      <w:r>
        <w:t>Concussion</w:t>
      </w:r>
      <w:proofErr w:type="spellEnd"/>
      <w:r>
        <w:t xml:space="preserve"> (Otřes mozku) - </w:t>
      </w:r>
      <w:hyperlink r:id="rId7" w:history="1">
        <w:r w:rsidR="00CF662A">
          <w:rPr>
            <w:rStyle w:val="Hypertextovodkaz"/>
          </w:rPr>
          <w:t>http://playerwelfare.worldrugby.org/?documentid=module&amp;module=21</w:t>
        </w:r>
      </w:hyperlink>
    </w:p>
    <w:p w:rsidR="00CF662A" w:rsidRDefault="00CF662A" w:rsidP="00CF662A">
      <w:r>
        <w:t xml:space="preserve">Test </w:t>
      </w:r>
      <w:proofErr w:type="spellStart"/>
      <w:r>
        <w:t>First</w:t>
      </w:r>
      <w:proofErr w:type="spellEnd"/>
      <w:r>
        <w:t xml:space="preserve"> Aid in Rugby (První pomoc) - </w:t>
      </w:r>
      <w:hyperlink r:id="rId8" w:history="1">
        <w:r>
          <w:rPr>
            <w:rStyle w:val="Hypertextovodkaz"/>
          </w:rPr>
          <w:t>http://playerwelfare.worldrugby.org/firstaidinrugby</w:t>
        </w:r>
      </w:hyperlink>
    </w:p>
    <w:p w:rsidR="00CF662A" w:rsidRDefault="00CF662A" w:rsidP="00CF662A">
      <w:r>
        <w:t xml:space="preserve">Test </w:t>
      </w:r>
      <w:proofErr w:type="spellStart"/>
      <w:r>
        <w:t>Laws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Game (Pravidla ragby) - </w:t>
      </w:r>
      <w:hyperlink r:id="rId9" w:history="1">
        <w:r>
          <w:rPr>
            <w:rStyle w:val="Hypertextovodkaz"/>
          </w:rPr>
          <w:t>http://laws.worldrugby.org/?language=en</w:t>
        </w:r>
      </w:hyperlink>
    </w:p>
    <w:p w:rsidR="00CF662A" w:rsidRDefault="00CF662A" w:rsidP="00CF662A"/>
    <w:p w:rsidR="00CF662A" w:rsidRDefault="00CF662A" w:rsidP="00CF662A"/>
    <w:p w:rsidR="00CF662A" w:rsidRDefault="000D6BA6" w:rsidP="00CF662A">
      <w:pPr>
        <w:rPr>
          <w:u w:val="single"/>
        </w:rPr>
      </w:pPr>
      <w:r>
        <w:rPr>
          <w:u w:val="single"/>
        </w:rPr>
        <w:t>Licence B:</w:t>
      </w:r>
    </w:p>
    <w:p w:rsidR="00CF662A" w:rsidRDefault="00CF662A" w:rsidP="00CF662A"/>
    <w:p w:rsidR="00CF662A" w:rsidRDefault="00CF662A" w:rsidP="00CF662A">
      <w:r>
        <w:t>Školení Trénování 2 (</w:t>
      </w:r>
      <w:r w:rsidR="000D6BA6">
        <w:t xml:space="preserve">Coaching „15“, Level </w:t>
      </w:r>
      <w:proofErr w:type="gramStart"/>
      <w:r>
        <w:t xml:space="preserve">2 </w:t>
      </w:r>
      <w:r w:rsidR="000D6BA6">
        <w:t>)</w:t>
      </w:r>
      <w:proofErr w:type="gramEnd"/>
    </w:p>
    <w:p w:rsidR="00CF662A" w:rsidRDefault="00CF662A" w:rsidP="00CF662A">
      <w:r>
        <w:t>Školení Trénování sedmiček 1 (</w:t>
      </w:r>
      <w:r w:rsidR="000D6BA6">
        <w:t>Coaching „7“, L</w:t>
      </w:r>
      <w:r>
        <w:t>evel 1</w:t>
      </w:r>
      <w:r w:rsidR="000D6BA6">
        <w:t>)</w:t>
      </w:r>
      <w:r>
        <w:t xml:space="preserve"> </w:t>
      </w:r>
    </w:p>
    <w:p w:rsidR="00CF662A" w:rsidRDefault="00CF662A" w:rsidP="00CF662A">
      <w:r>
        <w:t xml:space="preserve">Všeobecný sportovní základ sportovního tréninku </w:t>
      </w:r>
      <w:r w:rsidR="008B0BF4">
        <w:t>- Univerzita</w:t>
      </w:r>
    </w:p>
    <w:p w:rsidR="00CF662A" w:rsidRDefault="00CF662A" w:rsidP="00CF662A"/>
    <w:p w:rsidR="00CF662A" w:rsidRDefault="00CF662A" w:rsidP="00CF662A">
      <w:proofErr w:type="spellStart"/>
      <w:r>
        <w:t>Key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gramStart"/>
      <w:r>
        <w:t>( Analýza</w:t>
      </w:r>
      <w:proofErr w:type="gramEnd"/>
      <w:r>
        <w:t xml:space="preserve"> klíčových faktorů) - </w:t>
      </w:r>
      <w:hyperlink r:id="rId10" w:history="1">
        <w:r>
          <w:rPr>
            <w:rStyle w:val="Hypertextovodkaz"/>
          </w:rPr>
          <w:t>http://coaching.worldrugby.org/index.php?module=1</w:t>
        </w:r>
      </w:hyperlink>
    </w:p>
    <w:p w:rsidR="00CF662A" w:rsidRDefault="00CF662A" w:rsidP="00CF662A">
      <w:proofErr w:type="spellStart"/>
      <w:r>
        <w:t>Functional</w:t>
      </w:r>
      <w:proofErr w:type="spellEnd"/>
      <w:r>
        <w:t xml:space="preserve"> role </w:t>
      </w:r>
      <w:proofErr w:type="spellStart"/>
      <w:r>
        <w:t>Analysis</w:t>
      </w:r>
      <w:proofErr w:type="spellEnd"/>
      <w:r>
        <w:t xml:space="preserve"> (Analýza funkčních rolí) - </w:t>
      </w:r>
      <w:hyperlink r:id="rId11" w:history="1">
        <w:r>
          <w:rPr>
            <w:rStyle w:val="Hypertextovodkaz"/>
          </w:rPr>
          <w:t>http://coaching.worldrugby.org/index.php?module=2</w:t>
        </w:r>
      </w:hyperlink>
    </w:p>
    <w:p w:rsidR="00CF662A" w:rsidRDefault="00CF662A" w:rsidP="00CF662A">
      <w:proofErr w:type="spellStart"/>
      <w:r>
        <w:t>Introduction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Coaching (Úvod do koučování) - </w:t>
      </w:r>
      <w:hyperlink r:id="rId12" w:history="1">
        <w:r>
          <w:rPr>
            <w:rStyle w:val="Hypertextovodkaz"/>
          </w:rPr>
          <w:t>http://coaching.worldrugby.org/index.php?module=3</w:t>
        </w:r>
      </w:hyperlink>
    </w:p>
    <w:p w:rsidR="00CE3C1D" w:rsidRDefault="00CF662A" w:rsidP="00CF662A">
      <w:proofErr w:type="spellStart"/>
      <w:r>
        <w:t>Strength</w:t>
      </w:r>
      <w:proofErr w:type="spellEnd"/>
      <w:r>
        <w:t xml:space="preserve"> and </w:t>
      </w:r>
      <w:proofErr w:type="spellStart"/>
      <w:r>
        <w:t>Conditioning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-Level 1 (Síla a kondice 1) - </w:t>
      </w:r>
      <w:hyperlink r:id="rId13" w:history="1">
        <w:r>
          <w:rPr>
            <w:rStyle w:val="Hypertextovodkaz"/>
          </w:rPr>
          <w:t>http://sandc.worldrugby.org/index.php?level=all</w:t>
        </w:r>
      </w:hyperlink>
    </w:p>
    <w:p w:rsidR="000D6BA6" w:rsidRDefault="000D6BA6" w:rsidP="00CF662A"/>
    <w:p w:rsidR="000D6BA6" w:rsidRDefault="000D6BA6" w:rsidP="00CF662A"/>
    <w:p w:rsidR="000D6BA6" w:rsidRDefault="000D6BA6" w:rsidP="00CF662A">
      <w:pPr>
        <w:rPr>
          <w:u w:val="single"/>
        </w:rPr>
      </w:pPr>
      <w:r w:rsidRPr="000D6BA6">
        <w:rPr>
          <w:u w:val="single"/>
        </w:rPr>
        <w:t xml:space="preserve">Licence A: </w:t>
      </w:r>
    </w:p>
    <w:p w:rsidR="009648CA" w:rsidRDefault="009648CA" w:rsidP="00CF662A"/>
    <w:p w:rsidR="000D6BA6" w:rsidRDefault="000D6BA6" w:rsidP="00CF662A">
      <w:r>
        <w:t>Školení Trénování 3 (Coaching  „15“, Level 3)</w:t>
      </w:r>
    </w:p>
    <w:p w:rsidR="000D6BA6" w:rsidRDefault="000D6BA6" w:rsidP="00CF662A">
      <w:r>
        <w:t>Školení Trénování sedmiček 2 (Coaching „7“, Level 2)</w:t>
      </w:r>
    </w:p>
    <w:p w:rsidR="000D6BA6" w:rsidRPr="000D6BA6" w:rsidRDefault="000D6BA6" w:rsidP="00CF662A">
      <w:r>
        <w:t>Trenérská škola (dvouleté studium všeobecné trenérské licence A na Trenérské škole při FTVS v Praze)</w:t>
      </w:r>
    </w:p>
    <w:sectPr w:rsidR="000D6BA6" w:rsidRPr="000D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2A"/>
    <w:rsid w:val="000D6BA6"/>
    <w:rsid w:val="003654C4"/>
    <w:rsid w:val="008B0BF4"/>
    <w:rsid w:val="009648CA"/>
    <w:rsid w:val="00CE2FC0"/>
    <w:rsid w:val="00CE3C1D"/>
    <w:rsid w:val="00C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BBEAB-6EF4-40AF-B224-F342A537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662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F66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8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erwelfare.worldrugby.org/firstaidinrugby" TargetMode="External"/><Relationship Id="rId13" Type="http://schemas.openxmlformats.org/officeDocument/2006/relationships/hyperlink" Target="http://sandc.worldrugby.org/index.php?level=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layerwelfare.worldrugby.org/?documentid=module&amp;module=21" TargetMode="External"/><Relationship Id="rId12" Type="http://schemas.openxmlformats.org/officeDocument/2006/relationships/hyperlink" Target="http://coaching.worldrugby.org/index.php?module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eprugbyclean.worldrugby.org/?language=en" TargetMode="External"/><Relationship Id="rId11" Type="http://schemas.openxmlformats.org/officeDocument/2006/relationships/hyperlink" Target="http://coaching.worldrugby.org/index.php?module=2" TargetMode="External"/><Relationship Id="rId5" Type="http://schemas.openxmlformats.org/officeDocument/2006/relationships/hyperlink" Target="http://integrity.worldrugby.org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oaching.worldrugby.org/index.php?module=1" TargetMode="External"/><Relationship Id="rId4" Type="http://schemas.openxmlformats.org/officeDocument/2006/relationships/hyperlink" Target="http://rugbyready.worldrugby.org/" TargetMode="External"/><Relationship Id="rId9" Type="http://schemas.openxmlformats.org/officeDocument/2006/relationships/hyperlink" Target="http://laws.worldrugby.org/?language=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</dc:creator>
  <cp:keywords/>
  <dc:description/>
  <cp:lastModifiedBy>Linda Vrátníčková</cp:lastModifiedBy>
  <cp:revision>2</cp:revision>
  <dcterms:created xsi:type="dcterms:W3CDTF">2018-02-02T18:46:00Z</dcterms:created>
  <dcterms:modified xsi:type="dcterms:W3CDTF">2018-02-02T18:46:00Z</dcterms:modified>
</cp:coreProperties>
</file>